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31B6" w:rsidRPr="002642B0" w:rsidRDefault="001D31B6" w:rsidP="001D31B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center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  <w:r w:rsidRPr="002642B0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Приложение к уведомлению о КИК</w:t>
      </w:r>
    </w:p>
    <w:p w:rsidR="001D31B6" w:rsidRPr="002642B0" w:rsidRDefault="001D31B6" w:rsidP="005E2F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240" w:after="240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Дата: </w:t>
      </w:r>
      <w:r w:rsidRPr="002642B0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[</w:t>
      </w: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ДД/ММ/ГГ</w:t>
      </w:r>
      <w:r w:rsidRPr="002642B0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]</w:t>
      </w:r>
    </w:p>
    <w:p w:rsidR="001D31B6" w:rsidRPr="002642B0" w:rsidRDefault="001D31B6" w:rsidP="001D31B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Уважаемая Федеральная Налоговая Служба,</w:t>
      </w:r>
    </w:p>
    <w:p w:rsidR="001D31B6" w:rsidRPr="002642B0" w:rsidRDefault="001D31B6" w:rsidP="001D31B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Компания </w:t>
      </w:r>
      <w:r w:rsidR="002642B0" w:rsidRPr="002642B0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[</w:t>
      </w:r>
      <w:r w:rsidR="002642B0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название компании</w:t>
      </w:r>
      <w:r w:rsidR="002642B0" w:rsidRPr="002642B0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]</w:t>
      </w:r>
      <w:r w:rsidR="006741F7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</w:t>
      </w: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была создана мною </w:t>
      </w:r>
      <w:r w:rsidR="002642B0" w:rsidRPr="002642B0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[</w:t>
      </w:r>
      <w:r w:rsidR="002642B0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дата</w:t>
      </w:r>
      <w:r w:rsidR="002642B0" w:rsidRPr="002642B0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]</w:t>
      </w: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в Специальном Административном Районе Гонконг для торговли на международном уровне. В подтверждение прикладываю сертификат регистрации компании – </w:t>
      </w:r>
      <w:proofErr w:type="spellStart"/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Certificate</w:t>
      </w:r>
      <w:proofErr w:type="spellEnd"/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</w:t>
      </w:r>
      <w:proofErr w:type="spellStart"/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of</w:t>
      </w:r>
      <w:proofErr w:type="spellEnd"/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</w:t>
      </w:r>
      <w:r w:rsidRPr="002642B0">
        <w:rPr>
          <w:rFonts w:ascii="Arial" w:hAnsi="Arial" w:cs="Arial"/>
          <w:color w:val="000000" w:themeColor="text1"/>
          <w:kern w:val="0"/>
          <w:sz w:val="22"/>
          <w:szCs w:val="22"/>
          <w:lang w:val="en-US"/>
        </w:rPr>
        <w:t>I</w:t>
      </w:r>
      <w:proofErr w:type="spellStart"/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ncorporation</w:t>
      </w:r>
      <w:proofErr w:type="spellEnd"/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.</w:t>
      </w:r>
    </w:p>
    <w:p w:rsidR="001D31B6" w:rsidRPr="002642B0" w:rsidRDefault="001D31B6" w:rsidP="001D31B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Согласно опубликованным письмам Федеральной Налоговой Службы Российской Федерации и Налоговому Кодексу Российской Федерации у контролируемой иностранной компании (далее по тексту – КИК) следующие сроки налоговой отчетности:</w:t>
      </w:r>
    </w:p>
    <w:p w:rsidR="001D31B6" w:rsidRPr="002642B0" w:rsidRDefault="002642B0" w:rsidP="001D31B6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2642B0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[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с </w:t>
      </w:r>
      <w:r w:rsidR="006741F7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1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2</w:t>
      </w:r>
      <w:r w:rsidR="006741F7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июня</w:t>
      </w:r>
      <w:r w:rsidR="006741F7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2023 года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по 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12 декабря</w:t>
      </w:r>
      <w:r w:rsidR="006741F7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2024 года</w:t>
      </w:r>
      <w:r w:rsidRPr="002642B0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]</w:t>
      </w: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– финансовый год;</w:t>
      </w:r>
    </w:p>
    <w:p w:rsidR="001D31B6" w:rsidRPr="002642B0" w:rsidRDefault="002642B0" w:rsidP="001D31B6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2642B0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[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с 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12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декабря 202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4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года по 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12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декабря 202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5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года</w:t>
      </w:r>
      <w:r w:rsidRPr="002642B0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]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– отчетный период;</w:t>
      </w:r>
    </w:p>
    <w:p w:rsidR="001D31B6" w:rsidRPr="002642B0" w:rsidRDefault="002642B0" w:rsidP="001D31B6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2642B0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[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до 30 апреля 202</w:t>
      </w:r>
      <w:r w:rsidR="00547756">
        <w:rPr>
          <w:rFonts w:ascii="Arial" w:hAnsi="Arial" w:cs="Arial"/>
          <w:color w:val="000000" w:themeColor="text1"/>
          <w:kern w:val="0"/>
          <w:sz w:val="22"/>
          <w:szCs w:val="22"/>
        </w:rPr>
        <w:t>6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года</w:t>
      </w:r>
      <w:r w:rsidRPr="002642B0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]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– период подачи финансовой отчетности за 202</w:t>
      </w: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4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год.</w:t>
      </w:r>
    </w:p>
    <w:p w:rsidR="001D31B6" w:rsidRPr="002642B0" w:rsidRDefault="001D31B6" w:rsidP="001D31B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По личному закону КИК, первую отчетность и аудиторское заключение (последнее обязательное требование страны КИК) необходимо подготовить спустя 18 месяцев с момента регистрации КИК. Это подтверждается п. 368, </w:t>
      </w:r>
      <w:proofErr w:type="spellStart"/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пп</w:t>
      </w:r>
      <w:proofErr w:type="spellEnd"/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. 5а и </w:t>
      </w:r>
      <w:proofErr w:type="spellStart"/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пп</w:t>
      </w:r>
      <w:proofErr w:type="spellEnd"/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. 6 п. 369 закона Специального Административного Района Гонконг «</w:t>
      </w:r>
      <w:proofErr w:type="spellStart"/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Cap</w:t>
      </w:r>
      <w:proofErr w:type="spellEnd"/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. 622 Companies </w:t>
      </w:r>
      <w:proofErr w:type="spellStart"/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Ordinance</w:t>
      </w:r>
      <w:proofErr w:type="spellEnd"/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».</w:t>
      </w:r>
    </w:p>
    <w:p w:rsidR="001D31B6" w:rsidRPr="002642B0" w:rsidRDefault="001D31B6" w:rsidP="001D31B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Ознакомиться с личным законом компании можно по </w:t>
      </w:r>
      <w:hyperlink r:id="rId5" w:history="1">
        <w:r w:rsidRPr="002642B0">
          <w:rPr>
            <w:rStyle w:val="a4"/>
            <w:rFonts w:ascii="Arial" w:hAnsi="Arial" w:cs="Arial"/>
            <w:color w:val="000000" w:themeColor="text1"/>
            <w:kern w:val="0"/>
            <w:sz w:val="22"/>
            <w:szCs w:val="22"/>
          </w:rPr>
          <w:t>ссылке</w:t>
        </w:r>
      </w:hyperlink>
      <w:r w:rsidR="00FD748F">
        <w:rPr>
          <w:rStyle w:val="a4"/>
          <w:rFonts w:ascii="Arial" w:hAnsi="Arial" w:cs="Arial"/>
          <w:color w:val="000000" w:themeColor="text1"/>
          <w:kern w:val="0"/>
          <w:sz w:val="22"/>
          <w:szCs w:val="22"/>
        </w:rPr>
        <w:t xml:space="preserve"> – </w:t>
      </w:r>
      <w:r w:rsidR="00FD748F" w:rsidRPr="00FD748F">
        <w:rPr>
          <w:rStyle w:val="a4"/>
          <w:rFonts w:ascii="Arial" w:hAnsi="Arial" w:cs="Arial"/>
          <w:color w:val="000000" w:themeColor="text1"/>
          <w:kern w:val="0"/>
          <w:sz w:val="22"/>
          <w:szCs w:val="22"/>
        </w:rPr>
        <w:t>https://www.elegislation.gov.hk/hk/cap622!en?xpid=ID_1438403544486_002</w:t>
      </w: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. </w:t>
      </w:r>
    </w:p>
    <w:p w:rsidR="001D31B6" w:rsidRPr="002642B0" w:rsidRDefault="001D31B6" w:rsidP="001D31B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Таким образом, подать уведомление о КИК в полном объеме не представляется возможным, поскольку финансовый год и отчетный период КИК не подошли к концу. </w:t>
      </w:r>
    </w:p>
    <w:p w:rsidR="001D31B6" w:rsidRPr="002642B0" w:rsidRDefault="001D31B6" w:rsidP="001D31B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Настоящее пояснение направляется с целью выполнения моей установленной законом обязанности – уведомления о КИК, а также </w:t>
      </w:r>
      <w:r w:rsidR="005E2F6B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для </w:t>
      </w: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предотвращения применения потенциальных санкций</w:t>
      </w:r>
      <w:r w:rsidR="005E2F6B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в отношении меня</w:t>
      </w: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.</w:t>
      </w:r>
    </w:p>
    <w:p w:rsidR="001D31B6" w:rsidRPr="00547756" w:rsidRDefault="005E2F6B" w:rsidP="00547756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Для уточнения деталей со мной можно связаться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по телефону </w:t>
      </w:r>
      <w:r w:rsidR="00547756" w:rsidRPr="00547756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[</w:t>
      </w:r>
      <w:r w:rsidR="00547756">
        <w:rPr>
          <w:rFonts w:ascii="Arial" w:hAnsi="Arial" w:cs="Arial"/>
          <w:color w:val="000000" w:themeColor="text1"/>
          <w:kern w:val="0"/>
          <w:sz w:val="22"/>
          <w:szCs w:val="22"/>
        </w:rPr>
        <w:t>номер телефона</w:t>
      </w:r>
      <w:r w:rsidR="00547756" w:rsidRPr="00547756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]</w:t>
      </w:r>
      <w:r w:rsidR="0054775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</w:t>
      </w:r>
      <w:r w:rsidR="001D31B6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или через электронную почту </w:t>
      </w:r>
      <w:r w:rsidR="00547756" w:rsidRPr="00547756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[</w:t>
      </w:r>
      <w:r w:rsidR="00547756">
        <w:rPr>
          <w:rFonts w:ascii="Arial" w:hAnsi="Arial" w:cs="Arial"/>
          <w:color w:val="000000" w:themeColor="text1"/>
          <w:kern w:val="0"/>
          <w:sz w:val="22"/>
          <w:szCs w:val="22"/>
        </w:rPr>
        <w:t>адрес электронной почты</w:t>
      </w:r>
      <w:r w:rsidR="00547756" w:rsidRPr="00547756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]</w:t>
      </w:r>
      <w:r w:rsidR="006741F7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.</w:t>
      </w:r>
    </w:p>
    <w:p w:rsidR="001D31B6" w:rsidRPr="002642B0" w:rsidRDefault="001D31B6" w:rsidP="001D31B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>С уважением,</w:t>
      </w:r>
    </w:p>
    <w:p w:rsidR="001D31B6" w:rsidRPr="002642B0" w:rsidRDefault="00547756" w:rsidP="001D31B6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47756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[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ФИО</w:t>
      </w:r>
      <w:r w:rsidRPr="00547756"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  <w:t>]</w:t>
      </w:r>
      <w:r w:rsidR="006741F7" w:rsidRPr="002642B0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</w:t>
      </w:r>
    </w:p>
    <w:sectPr w:rsidR="001D31B6" w:rsidRPr="00264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5E26"/>
    <w:multiLevelType w:val="hybridMultilevel"/>
    <w:tmpl w:val="27987EFE"/>
    <w:lvl w:ilvl="0" w:tplc="579C874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832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1B6"/>
    <w:rsid w:val="001D31B6"/>
    <w:rsid w:val="002642B0"/>
    <w:rsid w:val="00547756"/>
    <w:rsid w:val="005E2F6B"/>
    <w:rsid w:val="006741F7"/>
    <w:rsid w:val="00FD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49B3F2"/>
  <w15:chartTrackingRefBased/>
  <w15:docId w15:val="{C732DF6B-EDCD-A147-8F38-AE9F53CD3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1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31B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D31B6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FD74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legislation.gov.hk/hk/cap622!en?xpid=ID_1438403544486_0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Плотникова</dc:creator>
  <cp:keywords/>
  <dc:description/>
  <cp:lastModifiedBy>Мария Плотникова</cp:lastModifiedBy>
  <cp:revision>4</cp:revision>
  <dcterms:created xsi:type="dcterms:W3CDTF">2024-01-17T12:56:00Z</dcterms:created>
  <dcterms:modified xsi:type="dcterms:W3CDTF">2024-04-24T09:55:00Z</dcterms:modified>
</cp:coreProperties>
</file>